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0A" w:rsidRPr="001A3D0A" w:rsidRDefault="00A16019" w:rsidP="004A6736">
      <w:pPr>
        <w:spacing w:line="240" w:lineRule="auto"/>
        <w:jc w:val="center"/>
        <w:rPr>
          <w:rFonts w:ascii="BrowalliaUPC" w:hAnsi="BrowalliaUPC" w:cs="BrowalliaUPC"/>
          <w:sz w:val="40"/>
          <w:szCs w:val="40"/>
          <w:vertAlign w:val="baseline"/>
        </w:rPr>
      </w:pPr>
      <w:r w:rsidRPr="001A3D0A">
        <w:rPr>
          <w:rFonts w:ascii="BrowalliaUPC" w:hAnsi="BrowalliaUPC" w:cs="BrowalliaUPC" w:hint="cs"/>
          <w:sz w:val="40"/>
          <w:szCs w:val="40"/>
          <w:vertAlign w:val="baseline"/>
          <w:cs/>
        </w:rPr>
        <w:t>บทความพิเศษ</w:t>
      </w:r>
    </w:p>
    <w:p w:rsidR="00A16019" w:rsidRPr="001A3D0A" w:rsidRDefault="00A16019" w:rsidP="004A6736">
      <w:pPr>
        <w:spacing w:line="240" w:lineRule="auto"/>
        <w:jc w:val="center"/>
        <w:rPr>
          <w:rFonts w:ascii="BrowalliaUPC" w:hAnsi="BrowalliaUPC" w:cs="BrowalliaUPC"/>
          <w:b/>
          <w:bCs/>
          <w:sz w:val="44"/>
          <w:szCs w:val="44"/>
          <w:vertAlign w:val="baseline"/>
        </w:rPr>
      </w:pPr>
      <w:r w:rsidRPr="001A3D0A">
        <w:rPr>
          <w:rFonts w:ascii="BrowalliaUPC" w:hAnsi="BrowalliaUPC" w:cs="BrowalliaUPC" w:hint="cs"/>
          <w:b/>
          <w:bCs/>
          <w:sz w:val="44"/>
          <w:szCs w:val="44"/>
          <w:vertAlign w:val="baseline"/>
          <w:cs/>
        </w:rPr>
        <w:t>ทิศทางกระบวนการประชาชน “</w:t>
      </w:r>
      <w:r w:rsidRPr="001A3D0A">
        <w:rPr>
          <w:rFonts w:ascii="BrowalliaUPC" w:hAnsi="BrowalliaUPC" w:cs="BrowalliaUPC" w:hint="cs"/>
          <w:b/>
          <w:bCs/>
          <w:sz w:val="48"/>
          <w:szCs w:val="48"/>
          <w:vertAlign w:val="baseline"/>
          <w:cs/>
        </w:rPr>
        <w:t>สี</w:t>
      </w:r>
      <w:r w:rsidR="001A3D0A" w:rsidRPr="001A3D0A">
        <w:rPr>
          <w:rFonts w:ascii="BrowalliaUPC" w:hAnsi="BrowalliaUPC" w:cs="BrowalliaUPC" w:hint="cs"/>
          <w:b/>
          <w:bCs/>
          <w:sz w:val="48"/>
          <w:szCs w:val="48"/>
          <w:vertAlign w:val="baseline"/>
          <w:cs/>
        </w:rPr>
        <w:t>เหลือง</w:t>
      </w:r>
      <w:r w:rsidR="001A3D0A">
        <w:rPr>
          <w:rFonts w:ascii="BrowalliaUPC" w:hAnsi="BrowalliaUPC" w:cs="BrowalliaUPC" w:hint="cs"/>
          <w:b/>
          <w:bCs/>
          <w:sz w:val="44"/>
          <w:szCs w:val="44"/>
          <w:vertAlign w:val="baseline"/>
          <w:cs/>
        </w:rPr>
        <w:t>” “</w:t>
      </w:r>
      <w:r w:rsidR="001A3D0A" w:rsidRPr="001A3D0A">
        <w:rPr>
          <w:rFonts w:ascii="BrowalliaUPC" w:hAnsi="BrowalliaUPC" w:cs="BrowalliaUPC" w:hint="cs"/>
          <w:b/>
          <w:bCs/>
          <w:sz w:val="48"/>
          <w:szCs w:val="48"/>
          <w:vertAlign w:val="baseline"/>
          <w:cs/>
        </w:rPr>
        <w:t>สี</w:t>
      </w:r>
      <w:r w:rsidRPr="001A3D0A">
        <w:rPr>
          <w:rFonts w:ascii="BrowalliaUPC" w:hAnsi="BrowalliaUPC" w:cs="BrowalliaUPC" w:hint="cs"/>
          <w:b/>
          <w:bCs/>
          <w:sz w:val="48"/>
          <w:szCs w:val="48"/>
          <w:vertAlign w:val="baseline"/>
          <w:cs/>
        </w:rPr>
        <w:t>แดง</w:t>
      </w:r>
      <w:r w:rsidRPr="001A3D0A">
        <w:rPr>
          <w:rFonts w:ascii="BrowalliaUPC" w:hAnsi="BrowalliaUPC" w:cs="BrowalliaUPC" w:hint="cs"/>
          <w:b/>
          <w:bCs/>
          <w:sz w:val="44"/>
          <w:szCs w:val="44"/>
          <w:vertAlign w:val="baseline"/>
          <w:cs/>
        </w:rPr>
        <w:t>” หรือสีใด</w:t>
      </w:r>
    </w:p>
    <w:p w:rsidR="00A16019" w:rsidRPr="001A3D0A" w:rsidRDefault="00A16019" w:rsidP="004A6736">
      <w:pPr>
        <w:spacing w:line="240" w:lineRule="auto"/>
        <w:jc w:val="center"/>
        <w:rPr>
          <w:rFonts w:ascii="BrowalliaUPC" w:hAnsi="BrowalliaUPC" w:cs="BrowalliaUPC"/>
          <w:sz w:val="36"/>
          <w:szCs w:val="36"/>
          <w:vertAlign w:val="baseline"/>
        </w:rPr>
      </w:pPr>
      <w:bookmarkStart w:id="0" w:name="_GoBack"/>
      <w:bookmarkEnd w:id="0"/>
    </w:p>
    <w:p w:rsidR="00A16019" w:rsidRPr="001A3D0A" w:rsidRDefault="00A16019" w:rsidP="004A6736">
      <w:pPr>
        <w:spacing w:line="240" w:lineRule="auto"/>
        <w:jc w:val="center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ประเวศ วะสี</w:t>
      </w:r>
    </w:p>
    <w:p w:rsidR="00A16019" w:rsidRPr="001A3D0A" w:rsidRDefault="00A16019" w:rsidP="009D060C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</w:p>
    <w:p w:rsidR="00A16019" w:rsidRPr="001A3D0A" w:rsidRDefault="00A16019" w:rsidP="009D060C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ab/>
        <w:t>บทความนี้เขียนขึ้นในโอกาสฉลองครบรอบการก่อตั้งหนังสือพิมพ์เดลินิวส์ ครบ ๕๐ ปี โดยทางเดลินิวส์ต้องการให้มองอนาคตของกระบวนการประชาชน ซึ่งน่าจะเป็นเรื่องสำคัญที่สุด</w:t>
      </w:r>
    </w:p>
    <w:p w:rsidR="0081023C" w:rsidRPr="001A3D0A" w:rsidRDefault="0081023C" w:rsidP="009D060C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873E4D">
        <w:rPr>
          <w:rFonts w:ascii="BrowalliaUPC" w:hAnsi="BrowalliaUPC" w:cs="BrowalliaUPC" w:hint="cs"/>
          <w:b/>
          <w:bCs/>
          <w:sz w:val="72"/>
          <w:szCs w:val="72"/>
          <w:vertAlign w:val="baseline"/>
          <w:cs/>
        </w:rPr>
        <w:t>๑</w:t>
      </w:r>
      <w:r w:rsidRPr="001A3D0A">
        <w:rPr>
          <w:rFonts w:ascii="BrowalliaUPC" w:hAnsi="BrowalliaUPC" w:cs="BrowalliaUPC" w:hint="cs"/>
          <w:b/>
          <w:bCs/>
          <w:sz w:val="36"/>
          <w:szCs w:val="36"/>
          <w:vertAlign w:val="baseline"/>
          <w:cs/>
        </w:rPr>
        <w:t xml:space="preserve">. </w:t>
      </w:r>
      <w:r w:rsidR="00A16019"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 xml:space="preserve">การเมืองภาคประชาชน </w:t>
      </w:r>
      <w:r w:rsidR="00A16019" w:rsidRPr="00440C16">
        <w:rPr>
          <w:rFonts w:ascii="BrowalliaUPC" w:hAnsi="BrowalliaUPC" w:cs="BrowalliaUPC" w:hint="cs"/>
          <w:b/>
          <w:bCs/>
          <w:color w:val="0000CC"/>
          <w:sz w:val="40"/>
          <w:szCs w:val="40"/>
          <w:vertAlign w:val="baseline"/>
          <w:cs/>
        </w:rPr>
        <w:t xml:space="preserve">“เสื้อแดง” </w:t>
      </w:r>
      <w:r w:rsidR="00A16019"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 xml:space="preserve">กับ </w:t>
      </w:r>
      <w:r w:rsidR="00A16019" w:rsidRPr="00440C16">
        <w:rPr>
          <w:rFonts w:ascii="BrowalliaUPC" w:hAnsi="BrowalliaUPC" w:cs="BrowalliaUPC" w:hint="cs"/>
          <w:b/>
          <w:bCs/>
          <w:color w:val="0000CC"/>
          <w:sz w:val="40"/>
          <w:szCs w:val="40"/>
          <w:vertAlign w:val="baseline"/>
          <w:cs/>
        </w:rPr>
        <w:t>“เสื้อเหลือง”</w:t>
      </w:r>
      <w:r w:rsidR="00A16019" w:rsidRPr="00440C16">
        <w:rPr>
          <w:rFonts w:ascii="BrowalliaUPC" w:hAnsi="BrowalliaUPC" w:cs="BrowalliaUPC" w:hint="cs"/>
          <w:color w:val="0000CC"/>
          <w:sz w:val="40"/>
          <w:szCs w:val="40"/>
          <w:vertAlign w:val="baseline"/>
          <w:cs/>
        </w:rPr>
        <w:t xml:space="preserve"> </w:t>
      </w:r>
      <w:r w:rsidR="00A16019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ในหนึ่งทศวรรษเศษที่ผ่านมามีความตื่นตัวของการเมืองภาคประชาชน ความตื่นตัวทางการเมืองของประชาชนโดยรวมเป็นเรื่องที่ดี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ประชาชนที่ตื่นตัวทางการเมืองได้รวมตัวกันเป็น ๒ ขบวนการใหญ่ๆ คือ </w:t>
      </w:r>
      <w:r w:rsidRPr="00873E4D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 xml:space="preserve">“เสื้อแดง”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กับ </w:t>
      </w:r>
      <w:r w:rsidRPr="00873E4D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>“เสื้อเหลือง”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มีการมองขบวนการ ๒ สี</w:t>
      </w:r>
      <w:r w:rsidR="00873E4D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ด้วยสายตาที่ต่างกัน สายตาหนึ่งก็มองว่า </w:t>
      </w:r>
      <w:r w:rsidRPr="00873E4D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>“เสื้อแดง”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เป็นเครื่องมือของระบอบทักษิณ และ </w:t>
      </w:r>
      <w:r w:rsidRPr="00873E4D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 xml:space="preserve">“เสื้อเหลือง”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เป็นเครื่องมือของฝ่ายอนุรักษ์นิยม จะมองอีกอย่างหนึ่งก็ได้ว่า ขบวนการ </w:t>
      </w:r>
      <w:r w:rsidRPr="00873E4D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 xml:space="preserve">“เสื้อแดง”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ทำหน้าที่ต่อต้านรัฐประหาร ซึ่งเป็นเรื่องไม่ดี ไม่ควรให้เกิดขึ้นอีก ส่วนขบวนการ </w:t>
      </w:r>
      <w:r w:rsidRPr="00873E4D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 xml:space="preserve">“เสื้อเหลือง”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ทำหน้าที่ต่อต้านทุจริตคอร์</w:t>
      </w:r>
      <w:r w:rsidR="00873E4D">
        <w:rPr>
          <w:rFonts w:ascii="BrowalliaUPC" w:hAnsi="BrowalliaUPC" w:cs="BrowalliaUPC" w:hint="cs"/>
          <w:sz w:val="36"/>
          <w:szCs w:val="36"/>
          <w:vertAlign w:val="baseline"/>
          <w:cs/>
        </w:rPr>
        <w:t>รัปชั่น และการใช้อำนาจที่เกินเลย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ของนักการเมืองที่มาจากการเลือกตั้ง ซึ่งก็เป็นเรื่องที่ดี เพราะระบบรัฐสภาควรจะต้องเป็นกลไกของประชาธิปไตย ที่มีคุณภาพและอรรถประโยชน์</w:t>
      </w:r>
    </w:p>
    <w:p w:rsidR="0081023C" w:rsidRDefault="0081023C" w:rsidP="009D060C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ab/>
        <w:t xml:space="preserve">ถ้ามองอย่างหลังทั้ง </w:t>
      </w:r>
      <w:r w:rsidRPr="00873E4D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>“เสื้อแดง”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และ </w:t>
      </w:r>
      <w:r w:rsidRPr="00873E4D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>“เสื้อเหลือง”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ทำหน้าที่ค้ำจุนประชาธิปไตยจากคนละด้าน คือด้านหนึ่งป้องกันรัฐประหาร</w:t>
      </w:r>
      <w:r w:rsidR="00873E4D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และอีกด้านหนึ่งต่อต้านทุจริตคอร์รัปชั่นและการใช้อำนาจที่เกินเลยของระบบรัฐสภา โดยนัยนี้ทั้ง </w:t>
      </w:r>
      <w:r w:rsidRPr="00873E4D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 xml:space="preserve">“เสื้อแดง”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และ </w:t>
      </w:r>
      <w:r w:rsidRPr="00873E4D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>“เสื้อเหลือง”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น่าจะเป็นภาคีเพื่อประชาธิปไตยกันได้</w:t>
      </w:r>
      <w:r w:rsidR="00815F60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="00815F60" w:rsidRPr="00873E4D">
        <w:rPr>
          <w:rFonts w:ascii="BrowalliaUPC" w:hAnsi="BrowalliaUPC" w:cs="BrowalliaUPC"/>
          <w:b/>
          <w:bCs/>
          <w:color w:val="0000CC"/>
          <w:sz w:val="48"/>
          <w:szCs w:val="48"/>
          <w:vertAlign w:val="baseline"/>
        </w:rPr>
        <w:t>!</w:t>
      </w:r>
    </w:p>
    <w:p w:rsidR="00873E4D" w:rsidRDefault="00873E4D">
      <w:pPr>
        <w:rPr>
          <w:rFonts w:ascii="BrowalliaUPC" w:hAnsi="BrowalliaUPC" w:cs="BrowalliaUPC"/>
          <w:sz w:val="36"/>
          <w:szCs w:val="36"/>
          <w:vertAlign w:val="baseline"/>
        </w:rPr>
      </w:pPr>
      <w:r>
        <w:rPr>
          <w:rFonts w:ascii="BrowalliaUPC" w:hAnsi="BrowalliaUPC" w:cs="BrowalliaUPC"/>
          <w:sz w:val="36"/>
          <w:szCs w:val="36"/>
          <w:vertAlign w:val="baseline"/>
        </w:rPr>
        <w:br w:type="page"/>
      </w:r>
    </w:p>
    <w:p w:rsidR="00815F60" w:rsidRPr="001A3D0A" w:rsidRDefault="00815F60" w:rsidP="009D060C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873E4D">
        <w:rPr>
          <w:rFonts w:ascii="BrowalliaUPC" w:hAnsi="BrowalliaUPC" w:cs="BrowalliaUPC" w:hint="cs"/>
          <w:b/>
          <w:bCs/>
          <w:sz w:val="72"/>
          <w:szCs w:val="72"/>
          <w:vertAlign w:val="baseline"/>
          <w:cs/>
        </w:rPr>
        <w:lastRenderedPageBreak/>
        <w:t>๒</w:t>
      </w:r>
      <w:r w:rsidRPr="001A3D0A">
        <w:rPr>
          <w:rFonts w:ascii="BrowalliaUPC" w:hAnsi="BrowalliaUPC" w:cs="BrowalliaUPC" w:hint="cs"/>
          <w:b/>
          <w:bCs/>
          <w:sz w:val="36"/>
          <w:szCs w:val="36"/>
          <w:vertAlign w:val="baseline"/>
          <w:cs/>
        </w:rPr>
        <w:t xml:space="preserve">. </w:t>
      </w:r>
      <w:r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>หลีกเลี่ยง รุนแรง หล่อเลี้ยงพลังประชาชนให้เติบโต เพื่อประชาธิปไตยที่แท้จริง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="00873E4D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ทั้งแดงและเหลือง ควรหลีกเล</w:t>
      </w:r>
      <w:r w:rsidR="00C4303B">
        <w:rPr>
          <w:rFonts w:ascii="BrowalliaUPC" w:hAnsi="BrowalliaUPC" w:cs="BrowalliaUPC" w:hint="cs"/>
          <w:sz w:val="36"/>
          <w:szCs w:val="36"/>
          <w:vertAlign w:val="baseline"/>
          <w:cs/>
        </w:rPr>
        <w:t>ี่ยงความรุนแรง โดยรักษาความพอดีจะเพิ่มพลังภาคประชาชน นั่นคือ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เพียงต่อต้านยับยั้งความไม่ถูกต้อง แต่ถ้าไปไกลถึง</w:t>
      </w:r>
      <w:r w:rsidR="00581105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คิดทำลายจะถูกทำลาย กล่าวคือขบวนการเสื้อแดงต่อต้านกองทัพไม่ให้ทำรัฐประหาร แต่ถ้าคิดทำลายกองทัพจะถูกกองทัพปราบปราม ทำให้ประชาธิปไตยไม่ก้าวหน้า </w:t>
      </w:r>
      <w:r w:rsidR="00C4303B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="00581105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ขบวนการเสื้อเหลืองต่อต้านการคอร์รัปชั่นและการใช้อำนาจเกินเลยของระบบรัฐสภา เพื่อให้ระบบรัฐสภามีความถูกต้องยิ่งขึ้น แต่ถ้าคิดทำลายระบบรัฐสภาจะถูกปราบปราม ทั้ง ๒ กรณีจะนำไปสู่มิคสัญญีกลียุค ไม่เป็นผลดีต่อประชาธิปไตย ตัวอย่างของ</w:t>
      </w:r>
      <w:r w:rsidR="00C4303B">
        <w:rPr>
          <w:rFonts w:ascii="BrowalliaUPC" w:hAnsi="BrowalliaUPC" w:cs="BrowalliaUPC" w:hint="cs"/>
          <w:sz w:val="36"/>
          <w:szCs w:val="36"/>
          <w:vertAlign w:val="baseline"/>
          <w:cs/>
        </w:rPr>
        <w:t>ความเกินพอดี  แล้วเกิดความรุนแรง</w:t>
      </w:r>
      <w:r w:rsidR="00581105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เป็นเหตุ</w:t>
      </w:r>
      <w:r w:rsidR="00C4303B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ให้ประชาธิปไตย  </w:t>
      </w:r>
      <w:r w:rsidR="009E4816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ชงักงันมีอยู่ เช่น กระบวนการนักศึกษาพม่าที่ต่อสู้กับเผด็จการทหารเมื่อ ๒๐ กว่าปีก่อน</w:t>
      </w:r>
      <w:r w:rsidR="00C4303B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="009E4816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และที่อียิปต์ เมื่อเร็วๆนี้ </w:t>
      </w:r>
    </w:p>
    <w:p w:rsidR="009E4816" w:rsidRPr="001A3D0A" w:rsidRDefault="009E4816" w:rsidP="009D060C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ab/>
        <w:t>ฉะนั้น แดงและเหลืองควรจะอาศัยความพอดี หล่อเลี้ยงพล</w:t>
      </w:r>
      <w:r w:rsidR="00C4303B">
        <w:rPr>
          <w:rFonts w:ascii="BrowalliaUPC" w:hAnsi="BrowalliaUPC" w:cs="BrowalliaUPC" w:hint="cs"/>
          <w:sz w:val="36"/>
          <w:szCs w:val="36"/>
          <w:vertAlign w:val="baseline"/>
          <w:cs/>
        </w:rPr>
        <w:t>ังประชาชน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ให้เติบโต พลังประชาชนแค่นี้ยังไม่เพียงพอที่จะสร้างสังคมที่เป็นธรรมและสันติสุข ถ้าเกิดความรุนแรงโอกาสของพลังประชาชนที่จะเติบโตจะถดถอย แต่ถ้าค้ำยันกันอยู่ เช่น ขณะนี้หน้าต่างแห่</w:t>
      </w:r>
      <w:r w:rsidR="00C4303B">
        <w:rPr>
          <w:rFonts w:ascii="BrowalliaUPC" w:hAnsi="BrowalliaUPC" w:cs="BrowalliaUPC" w:hint="cs"/>
          <w:sz w:val="36"/>
          <w:szCs w:val="36"/>
          <w:vertAlign w:val="baseline"/>
          <w:cs/>
        </w:rPr>
        <w:t>งโอกาสเปิดให้พลังประชาชนเติบโต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คืบหน้าไปได้</w:t>
      </w:r>
    </w:p>
    <w:p w:rsidR="009D060C" w:rsidRPr="001A3D0A" w:rsidRDefault="009E4816" w:rsidP="009D060C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C4303B">
        <w:rPr>
          <w:rFonts w:ascii="BrowalliaUPC" w:hAnsi="BrowalliaUPC" w:cs="BrowalliaUPC" w:hint="cs"/>
          <w:b/>
          <w:bCs/>
          <w:sz w:val="72"/>
          <w:szCs w:val="72"/>
          <w:vertAlign w:val="baseline"/>
          <w:cs/>
        </w:rPr>
        <w:t>๓</w:t>
      </w:r>
      <w:r w:rsidRPr="001A3D0A">
        <w:rPr>
          <w:rFonts w:ascii="BrowalliaUPC" w:hAnsi="BrowalliaUPC" w:cs="BrowalliaUPC" w:hint="cs"/>
          <w:b/>
          <w:bCs/>
          <w:sz w:val="36"/>
          <w:szCs w:val="36"/>
          <w:vertAlign w:val="baseline"/>
          <w:cs/>
        </w:rPr>
        <w:t xml:space="preserve">. </w:t>
      </w:r>
      <w:r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>สังคมสมัยใหม่ที่ซับซ้อนและยาก</w:t>
      </w:r>
      <w:r w:rsidR="00C4303B"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 xml:space="preserve"> </w:t>
      </w:r>
      <w:r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>ประเด็นอยู่ที่การจัดการอย่างไรให้ได้ผล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ประชาชนถ้ามากพอล้มรัฐบาลได้ แต่จัดการไม่ได้ ในป</w:t>
      </w:r>
      <w:r w:rsidR="00C4303B">
        <w:rPr>
          <w:rFonts w:ascii="BrowalliaUPC" w:hAnsi="BrowalliaUPC" w:cs="BrowalliaUPC" w:hint="cs"/>
          <w:sz w:val="36"/>
          <w:szCs w:val="36"/>
          <w:vertAlign w:val="baseline"/>
          <w:cs/>
        </w:rPr>
        <w:t>ระวัติศาสตร์จีนมีตัวอย่างมากที่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เมื่อบ้านเมืองไม่เป็นธรรม ประชาชนลุกฮือขึ้นต่อต้าน เช่น โจรโพกผ้าเหลือง ส่วนใหญ่ถูกปราบ ส่วนน้อยที่ชนะก็ปกครองไม่ได้ ๑๔ ตุลาคม ๒๕</w:t>
      </w:r>
      <w:r w:rsidR="00C4303B">
        <w:rPr>
          <w:rFonts w:ascii="BrowalliaUPC" w:hAnsi="BrowalliaUPC" w:cs="BrowalliaUPC" w:hint="cs"/>
          <w:sz w:val="36"/>
          <w:szCs w:val="36"/>
          <w:vertAlign w:val="baseline"/>
          <w:cs/>
        </w:rPr>
        <w:t>๑๖ ขบวนการ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นักศึกษาล้มรัฐบาลเผด็จการแต่ก็ปกครองไม่ได้ ถูกฆ่าอย่างทารุณในอีก ๓ ปีต่อมา อาจารย์เสกสรร ประเสริฐกุล กล่าวว่า “</w:t>
      </w:r>
      <w:r w:rsidR="009D060C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ตอนพวกผมอยู่ในป่าก็คิดยึดอำนาจรัฐแต่โชคดีที่ไม่ชนะ” คือถ้าชนะแล้วต้องรับภาระปกครองประเทศซึ่งทำได้ยาก </w:t>
      </w:r>
    </w:p>
    <w:p w:rsidR="009E4816" w:rsidRPr="001A3D0A" w:rsidRDefault="009D060C" w:rsidP="009D060C">
      <w:pPr>
        <w:spacing w:line="240" w:lineRule="auto"/>
        <w:ind w:firstLine="720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แม้ประเทศที่เป็นประชาธิปไตยแล้ว เช่น อังกฤษ และสหรัฐอเมริกา ขณะนี้</w:t>
      </w:r>
      <w:r w:rsidR="00C4303B">
        <w:rPr>
          <w:rFonts w:ascii="BrowalliaUPC" w:hAnsi="BrowalliaUPC" w:cs="BrowalliaUPC" w:hint="cs"/>
          <w:sz w:val="36"/>
          <w:szCs w:val="36"/>
          <w:vertAlign w:val="baseline"/>
          <w:cs/>
        </w:rPr>
        <w:t>ก็มีความเหลื่อมล้ำสุดๆ โจเซฟสติก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ลิตซ์นักเศรษฐศาสตร์อเมริกันที่ได้รับรางวัลโนเบลกล่าวว่า การพัฒนาในอเมริกาเป็นเป็นประโยชน์ต่อคน ๑ </w:t>
      </w:r>
      <w:r w:rsidRPr="001A3D0A">
        <w:rPr>
          <w:rFonts w:ascii="BrowalliaUPC" w:hAnsi="BrowalliaUPC" w:cs="BrowalliaUPC"/>
          <w:sz w:val="36"/>
          <w:szCs w:val="36"/>
          <w:vertAlign w:val="baseline"/>
        </w:rPr>
        <w:t xml:space="preserve">%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เท่านั้น คนยากคนจนไม่ได้รับประโยชน์ แถมยังแย่กว่าเดิมอีก แล้วจะทำอย่างไรในเมื่อประเทศก็เ</w:t>
      </w:r>
      <w:r w:rsidR="00C4303B">
        <w:rPr>
          <w:rFonts w:ascii="BrowalliaUPC" w:hAnsi="BrowalliaUPC" w:cs="BrowalliaUPC" w:hint="cs"/>
          <w:sz w:val="36"/>
          <w:szCs w:val="36"/>
          <w:vertAlign w:val="baseline"/>
          <w:cs/>
        </w:rPr>
        <w:t>ป็นประชาธิปไตยแล้ว มีการพูด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ถึงความต้องการการปฏิรูปในอเมริกา แต่ก็ยังคิดไม่ออกว่าจะปฏิรูปอย่างไร</w:t>
      </w:r>
    </w:p>
    <w:p w:rsidR="009D060C" w:rsidRPr="001A3D0A" w:rsidRDefault="009D060C" w:rsidP="009D060C">
      <w:pPr>
        <w:spacing w:line="240" w:lineRule="auto"/>
        <w:ind w:firstLine="720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lastRenderedPageBreak/>
        <w:t>ประเทศไทยก็ขึ้นชื่อว่ามีความเหลื่อมล้ำสุดๆ จึงมีการพูดถึงการปฏิรูปประเทศไทยที่จะสร้างความเป็นธรรมลดความ</w:t>
      </w:r>
      <w:r w:rsidR="00F466BD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เป็นธรรมลดความเหลื่อมล้ำ</w:t>
      </w:r>
    </w:p>
    <w:p w:rsidR="00F466BD" w:rsidRDefault="00F466BD" w:rsidP="009D060C">
      <w:pPr>
        <w:spacing w:line="240" w:lineRule="auto"/>
        <w:ind w:firstLine="720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โจทย์ของเราจึงไปไกลกว่าการคิดเรื่องการล้มล้าง ไปถึงว่าแล้วจะจัดการประเทศอย่างไร จึงจะมีประชาธิปไตยด้วย สร้างความเป็นธรรมและลดความเหลื่อมล้ำได้ด้วย เพราะการขาดความเป็นธรรมและมีความเหลื่อมล้ำมากเกิน ทำให้ประเทศขาดศานติสุข</w:t>
      </w:r>
    </w:p>
    <w:p w:rsidR="00661744" w:rsidRPr="001A3D0A" w:rsidRDefault="00661744" w:rsidP="009D060C">
      <w:pPr>
        <w:spacing w:line="240" w:lineRule="auto"/>
        <w:ind w:firstLine="720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</w:p>
    <w:p w:rsidR="00F466BD" w:rsidRPr="001A3D0A" w:rsidRDefault="00F466BD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661744">
        <w:rPr>
          <w:rFonts w:ascii="BrowalliaUPC" w:hAnsi="BrowalliaUPC" w:cs="BrowalliaUPC" w:hint="cs"/>
          <w:b/>
          <w:bCs/>
          <w:sz w:val="72"/>
          <w:szCs w:val="72"/>
          <w:vertAlign w:val="baseline"/>
          <w:cs/>
        </w:rPr>
        <w:t>๔</w:t>
      </w:r>
      <w:r w:rsidRPr="001A3D0A">
        <w:rPr>
          <w:rFonts w:ascii="BrowalliaUPC" w:hAnsi="BrowalliaUPC" w:cs="BrowalliaUPC" w:hint="cs"/>
          <w:b/>
          <w:bCs/>
          <w:sz w:val="36"/>
          <w:szCs w:val="36"/>
          <w:vertAlign w:val="baseline"/>
          <w:cs/>
        </w:rPr>
        <w:t xml:space="preserve">. </w:t>
      </w:r>
      <w:r w:rsidRPr="00440C16">
        <w:rPr>
          <w:rFonts w:ascii="BrowalliaUPC" w:hAnsi="BrowalliaUPC" w:cs="BrowalliaUPC" w:hint="cs"/>
          <w:b/>
          <w:bCs/>
          <w:color w:val="0000CC"/>
          <w:sz w:val="40"/>
          <w:szCs w:val="40"/>
          <w:vertAlign w:val="baseline"/>
          <w:cs/>
        </w:rPr>
        <w:t>“เสื้อเหลือง”</w:t>
      </w:r>
      <w:r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 xml:space="preserve"> และ </w:t>
      </w:r>
      <w:r w:rsidRPr="00440C16">
        <w:rPr>
          <w:rFonts w:ascii="BrowalliaUPC" w:hAnsi="BrowalliaUPC" w:cs="BrowalliaUPC" w:hint="cs"/>
          <w:b/>
          <w:bCs/>
          <w:color w:val="0000CC"/>
          <w:sz w:val="40"/>
          <w:szCs w:val="40"/>
          <w:vertAlign w:val="baseline"/>
          <w:cs/>
        </w:rPr>
        <w:t>“เสื้อแดง”</w:t>
      </w:r>
      <w:r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 xml:space="preserve"> บนเส้นทางปฏิรูปประเทศไทย</w:t>
      </w:r>
      <w:r w:rsidRPr="00440C16">
        <w:rPr>
          <w:rFonts w:ascii="BrowalliaUPC" w:hAnsi="BrowalliaUPC" w:cs="BrowalliaUPC" w:hint="cs"/>
          <w:sz w:val="40"/>
          <w:szCs w:val="40"/>
          <w:vertAlign w:val="baseline"/>
          <w:cs/>
        </w:rPr>
        <w:t xml:space="preserve">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รัฐบาลชูเรื่องปฏิรูปการเมืองและปฏิรูปประเทศไทย</w:t>
      </w:r>
      <w:r w:rsidR="00661744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ซึ่งเป็นเรื่องที่ดี กลุ่มต่างๆ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รวมทั้ง </w:t>
      </w:r>
      <w:r w:rsidRPr="00661744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“เสื้อเหลือง” และ “เสื้อแดง”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ก็พูดถึงการปฏิรูปประเทศไทย แม้จะยังเห็นไม่ตรงกันและไม่ร่วมกันก็ไม่เป็นไร</w:t>
      </w:r>
      <w:r w:rsidR="00661744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เพราะการปฏิรูปประเทศเป็นการเปลี่ยนโจทย์และยกระดับความคิด การคิดเชิงปฏิปักษ์และมุ่งโจมตีเข้าไปสู่ความตีบตันได้ง่าย เมื่อตีบตันก็รุนแรง แต่การปฏิรูปประเทศไทยเป็นโจทย์</w:t>
      </w:r>
      <w:r w:rsidR="00B245D7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ใหญ่ เปิดพื้นที่ทางสังคมและพื้นที่ทางปัญญาอย่างก</w:t>
      </w:r>
      <w:r w:rsidR="00661744">
        <w:rPr>
          <w:rFonts w:ascii="BrowalliaUPC" w:hAnsi="BrowalliaUPC" w:cs="BrowalliaUPC" w:hint="cs"/>
          <w:sz w:val="36"/>
          <w:szCs w:val="36"/>
          <w:vertAlign w:val="baseline"/>
          <w:cs/>
        </w:rPr>
        <w:t>ว้างขวาง ฉะนั้น ถ้ามีกลุ่มต่างๆรวมตัวร่วมคิดร่วมทำ</w:t>
      </w:r>
      <w:r w:rsidR="00B245D7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กันให้มากที่สุด รวมทั้งกระบวนการ “เสื้อเหลือง” และ “เสื้อแดง” จะเป็นการเพิ่มพลังทางสังคมและพลังทางปัญญาให้มากพอที่จะเปลี่ยนแปลงประเทศไทย ด้วยสันติวิธี</w:t>
      </w:r>
    </w:p>
    <w:p w:rsidR="00B245D7" w:rsidRPr="001A3D0A" w:rsidRDefault="00B245D7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661744">
        <w:rPr>
          <w:rFonts w:ascii="BrowalliaUPC" w:hAnsi="BrowalliaUPC" w:cs="BrowalliaUPC" w:hint="cs"/>
          <w:b/>
          <w:bCs/>
          <w:sz w:val="72"/>
          <w:szCs w:val="72"/>
          <w:vertAlign w:val="baseline"/>
          <w:cs/>
        </w:rPr>
        <w:t>๕</w:t>
      </w:r>
      <w:r w:rsidRPr="001A3D0A">
        <w:rPr>
          <w:rFonts w:ascii="BrowalliaUPC" w:hAnsi="BrowalliaUPC" w:cs="BrowalliaUPC" w:hint="cs"/>
          <w:b/>
          <w:bCs/>
          <w:sz w:val="36"/>
          <w:szCs w:val="36"/>
          <w:vertAlign w:val="baseline"/>
          <w:cs/>
        </w:rPr>
        <w:t>.</w:t>
      </w:r>
      <w:r w:rsid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 xml:space="preserve"> </w:t>
      </w:r>
      <w:r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>ปัญหาพื้นฐานคือความยากจนและความอยุติธรรมในสังคม</w:t>
      </w:r>
      <w:r w:rsidRPr="00440C16">
        <w:rPr>
          <w:rFonts w:ascii="BrowalliaUPC" w:hAnsi="BrowalliaUPC" w:cs="BrowalliaUPC" w:hint="cs"/>
          <w:sz w:val="40"/>
          <w:szCs w:val="40"/>
          <w:vertAlign w:val="baseline"/>
          <w:cs/>
        </w:rPr>
        <w:t xml:space="preserve">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ปัญหาพื้นฐานของแทบทุกประเทศในโลก คือความยากจนและความอยุติธรรมในสังคม ซึ่งบางคนเรียกว่า เป็น “ความรุนแรงอย่างเงียบ” </w:t>
      </w:r>
      <w:r w:rsidRPr="001A3D0A">
        <w:rPr>
          <w:rFonts w:ascii="BrowalliaUPC" w:hAnsi="BrowalliaUPC" w:cs="BrowalliaUPC"/>
          <w:sz w:val="36"/>
          <w:szCs w:val="36"/>
          <w:vertAlign w:val="baseline"/>
        </w:rPr>
        <w:t xml:space="preserve">(Silent violence) </w:t>
      </w:r>
      <w:r w:rsidR="00C171A9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พูดอีกสำนวนหนึ่งก็คือ การขาดความเป็นธรรมและการมีความเหลื่อมล้ำที่มากเกิน</w:t>
      </w:r>
      <w:r w:rsidR="00661744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="00C171A9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ปัญหาพื้นฐานนี้ไม่ได้มีแ</w:t>
      </w:r>
      <w:r w:rsidR="00661744">
        <w:rPr>
          <w:rFonts w:ascii="BrowalliaUPC" w:hAnsi="BrowalliaUPC" w:cs="BrowalliaUPC" w:hint="cs"/>
          <w:sz w:val="36"/>
          <w:szCs w:val="36"/>
          <w:vertAlign w:val="baseline"/>
          <w:cs/>
        </w:rPr>
        <w:t>ต่ในประเทศกำลังพัฒนาเท่านั้น แม้</w:t>
      </w:r>
      <w:r w:rsidR="00C171A9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แต่ประเทศอย่างสหรัฐอเมริกาและอังกฤษก็มีความเหลื่อมล้ำอย่างสุดๆ ปัญหาเหล่านี้แก้ไขได้ยากมาก ดื้อยาอย่างสุดๆ แต่ก็ต้องแก้ไขให้ได้ถ้าประเทศจะมีศานติสุข</w:t>
      </w:r>
    </w:p>
    <w:p w:rsidR="00661744" w:rsidRDefault="00C171A9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ab/>
        <w:t>การปฏิรูปประเทศไทยควรจะมุ่งแก้ปัญหาที่แก้ยากนี้ คือสร้างความเป็นธรรม ลดความเหลื่อมล้ำ การสร้างความเป็นธรรมลดความเหลื่อมล้ำ ควรจะเป็นเป้าหมาย ของความเคลื่อนไหวของคนไทยทุกกลุ่ม ไม่ว่าจะเรียกความเคลื่อนไหวนั้นว่าอะไรก็ตาม</w:t>
      </w:r>
    </w:p>
    <w:p w:rsidR="00661744" w:rsidRDefault="00661744">
      <w:pPr>
        <w:rPr>
          <w:rFonts w:ascii="BrowalliaUPC" w:hAnsi="BrowalliaUPC" w:cs="BrowalliaUPC"/>
          <w:sz w:val="36"/>
          <w:szCs w:val="36"/>
          <w:vertAlign w:val="baseline"/>
        </w:rPr>
      </w:pPr>
      <w:r>
        <w:rPr>
          <w:rFonts w:ascii="BrowalliaUPC" w:hAnsi="BrowalliaUPC" w:cs="BrowalliaUPC"/>
          <w:sz w:val="36"/>
          <w:szCs w:val="36"/>
          <w:vertAlign w:val="baseline"/>
        </w:rPr>
        <w:br w:type="page"/>
      </w:r>
    </w:p>
    <w:p w:rsidR="00C171A9" w:rsidRPr="001A3D0A" w:rsidRDefault="00C171A9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661744">
        <w:rPr>
          <w:rFonts w:ascii="BrowalliaUPC" w:hAnsi="BrowalliaUPC" w:cs="BrowalliaUPC" w:hint="cs"/>
          <w:b/>
          <w:bCs/>
          <w:sz w:val="72"/>
          <w:szCs w:val="72"/>
          <w:vertAlign w:val="baseline"/>
          <w:cs/>
        </w:rPr>
        <w:lastRenderedPageBreak/>
        <w:t>๖</w:t>
      </w:r>
      <w:r w:rsidRPr="001A3D0A">
        <w:rPr>
          <w:rFonts w:ascii="BrowalliaUPC" w:hAnsi="BrowalliaUPC" w:cs="BrowalliaUPC" w:hint="cs"/>
          <w:b/>
          <w:bCs/>
          <w:sz w:val="36"/>
          <w:szCs w:val="36"/>
          <w:vertAlign w:val="baseline"/>
          <w:cs/>
        </w:rPr>
        <w:t xml:space="preserve">. </w:t>
      </w:r>
      <w:r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 xml:space="preserve">คนไทยเหมือนไก่อยู่ใน </w:t>
      </w:r>
      <w:r w:rsidRPr="00440C16">
        <w:rPr>
          <w:rFonts w:ascii="BrowalliaUPC" w:hAnsi="BrowalliaUPC" w:cs="BrowalliaUPC" w:hint="cs"/>
          <w:b/>
          <w:bCs/>
          <w:color w:val="0000CC"/>
          <w:sz w:val="40"/>
          <w:szCs w:val="40"/>
          <w:vertAlign w:val="baseline"/>
          <w:cs/>
        </w:rPr>
        <w:t>“เข่ง”</w:t>
      </w:r>
      <w:r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 xml:space="preserve"> จิกตีกันร่ำไป </w:t>
      </w:r>
      <w:r w:rsidRPr="00440C16">
        <w:rPr>
          <w:rFonts w:ascii="BrowalliaUPC" w:hAnsi="BrowalliaUPC" w:cs="BrowalliaUPC"/>
          <w:b/>
          <w:bCs/>
          <w:sz w:val="40"/>
          <w:szCs w:val="40"/>
          <w:vertAlign w:val="baseline"/>
          <w:cs/>
        </w:rPr>
        <w:t>–</w:t>
      </w:r>
      <w:r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 xml:space="preserve"> ปฏิรูปความคิดจากบุญกรรมส่วนบุคคล</w:t>
      </w:r>
      <w:r w:rsidR="00440C16"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 xml:space="preserve"> </w:t>
      </w:r>
      <w:r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 xml:space="preserve">สู่ความคิดเชิง </w:t>
      </w:r>
      <w:r w:rsidRPr="00440C16">
        <w:rPr>
          <w:rFonts w:ascii="BrowalliaUPC" w:hAnsi="BrowalliaUPC" w:cs="BrowalliaUPC" w:hint="cs"/>
          <w:b/>
          <w:bCs/>
          <w:color w:val="0000CC"/>
          <w:sz w:val="40"/>
          <w:szCs w:val="40"/>
          <w:vertAlign w:val="baseline"/>
          <w:cs/>
        </w:rPr>
        <w:t>“โครงสร้าง”</w:t>
      </w:r>
      <w:r w:rsidRPr="00440C16">
        <w:rPr>
          <w:rFonts w:ascii="BrowalliaUPC" w:hAnsi="BrowalliaUPC" w:cs="BrowalliaUPC" w:hint="cs"/>
          <w:color w:val="0000CC"/>
          <w:sz w:val="36"/>
          <w:szCs w:val="36"/>
          <w:vertAlign w:val="baseline"/>
          <w:cs/>
        </w:rPr>
        <w:t xml:space="preserve">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มีผู้เปรียบคนไทยเหมือน</w:t>
      </w:r>
      <w:r w:rsidR="00440C16">
        <w:rPr>
          <w:rFonts w:ascii="BrowalliaUPC" w:hAnsi="BrowalliaUPC" w:cs="BrowalliaUPC" w:hint="cs"/>
          <w:sz w:val="36"/>
          <w:szCs w:val="36"/>
          <w:vertAlign w:val="baseline"/>
          <w:cs/>
        </w:rPr>
        <w:t>ไก่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อยู่ใน “เข่ง” ที่จิกตีกันร่ำไป แม้จะถูกเขานำไปเชือดหมดทุกตัว</w:t>
      </w:r>
      <w:r w:rsidR="00440C16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Pr="00440C16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>“เข่ง”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เป็นโครงสร้างที่กักขังไก่ไว้ในที่แคบให้เบียดเสียดเยียดยัดกระทบกระทั่งกัน ถ้าจะแก้ปัญหาการจิกตีกันก็ต้องปล่อยไก่ออกจาก “เข่ง” ให้เป็นอิสระไปสู่พื้นที่กว้าง แยกย้ายกันคุ้ยเขี่ยหากินไป</w:t>
      </w:r>
    </w:p>
    <w:p w:rsidR="00C171A9" w:rsidRPr="001A3D0A" w:rsidRDefault="00C171A9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  <w:cs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ab/>
        <w:t xml:space="preserve">ในสังคมก็มี </w:t>
      </w:r>
      <w:r w:rsidRPr="00440C16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 xml:space="preserve">“โครงสร้าง”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ที่มากำหนดพฤติกรรมของคนในสังคม</w:t>
      </w:r>
      <w:r w:rsidR="00440C16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แต่คนไทยขาดทัศนะเชิงโครงสร้าง มักมองอะไรเป็นเรื่องบุญกรรม ส่วนบุคคล หรือแต่ชาติปางก่อน ทำให้แก้ปัญหาความยากจนและ</w:t>
      </w:r>
      <w:r w:rsidR="005205E8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ความอยุติธรรมในสังคมไม่ได้ ซึ่งเป็นรากเหง้าของความขัดแย้งและความรุนแรง</w:t>
      </w:r>
      <w:r w:rsidR="00440C16">
        <w:rPr>
          <w:rFonts w:ascii="BrowalliaUPC" w:hAnsi="BrowalliaUPC" w:cs="BrowalliaUPC" w:hint="cs"/>
          <w:sz w:val="36"/>
          <w:szCs w:val="36"/>
          <w:vertAlign w:val="baseline"/>
          <w:cs/>
        </w:rPr>
        <w:t>ต่างๆ</w:t>
      </w:r>
    </w:p>
    <w:p w:rsidR="005205E8" w:rsidRPr="001A3D0A" w:rsidRDefault="00440C16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>
        <w:rPr>
          <w:rFonts w:ascii="BrowalliaUPC" w:hAnsi="BrowalliaUPC" w:cs="BrowalliaUPC" w:hint="cs"/>
          <w:sz w:val="36"/>
          <w:szCs w:val="36"/>
          <w:vertAlign w:val="baseline"/>
          <w:cs/>
        </w:rPr>
        <w:tab/>
        <w:t>จริงอยู่</w:t>
      </w:r>
      <w:r w:rsidR="005205E8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การพัฒนานั้นมีหลายด้าน รวมทั้งการพัฒนาจิตใจ ซึ่งจะต้องทำและหาทางทำให้ได้ผล แต่การปฏิรูปประเทศไทยควรมุ่งปฏิรูปโครงสร้างที่ไม่เป็นธรรม</w:t>
      </w:r>
    </w:p>
    <w:p w:rsidR="005205E8" w:rsidRPr="001A3D0A" w:rsidRDefault="005205E8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</w:p>
    <w:p w:rsidR="005205E8" w:rsidRPr="001A3D0A" w:rsidRDefault="005205E8" w:rsidP="00F466BD">
      <w:pPr>
        <w:spacing w:line="240" w:lineRule="auto"/>
        <w:jc w:val="thaiDistribute"/>
        <w:rPr>
          <w:rFonts w:ascii="BrowalliaUPC" w:hAnsi="BrowalliaUPC" w:cs="BrowalliaUPC"/>
          <w:b/>
          <w:bCs/>
          <w:sz w:val="36"/>
          <w:szCs w:val="36"/>
          <w:vertAlign w:val="baseline"/>
        </w:rPr>
      </w:pPr>
      <w:r w:rsidRPr="00440C16">
        <w:rPr>
          <w:rFonts w:ascii="BrowalliaUPC" w:hAnsi="BrowalliaUPC" w:cs="BrowalliaUPC" w:hint="cs"/>
          <w:b/>
          <w:bCs/>
          <w:sz w:val="72"/>
          <w:szCs w:val="72"/>
          <w:vertAlign w:val="baseline"/>
          <w:cs/>
        </w:rPr>
        <w:t>๗</w:t>
      </w:r>
      <w:r w:rsidRPr="001A3D0A">
        <w:rPr>
          <w:rFonts w:ascii="BrowalliaUPC" w:hAnsi="BrowalliaUPC" w:cs="BrowalliaUPC" w:hint="cs"/>
          <w:b/>
          <w:bCs/>
          <w:sz w:val="36"/>
          <w:szCs w:val="36"/>
          <w:vertAlign w:val="baseline"/>
          <w:cs/>
        </w:rPr>
        <w:t xml:space="preserve">. </w:t>
      </w:r>
      <w:r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 xml:space="preserve">ปฏิรูปประเทศไทย </w:t>
      </w:r>
      <w:r w:rsidRPr="00440C16">
        <w:rPr>
          <w:rFonts w:ascii="BrowalliaUPC" w:hAnsi="BrowalliaUPC" w:cs="BrowalliaUPC"/>
          <w:b/>
          <w:bCs/>
          <w:sz w:val="40"/>
          <w:szCs w:val="40"/>
          <w:vertAlign w:val="baseline"/>
          <w:cs/>
        </w:rPr>
        <w:t>–</w:t>
      </w:r>
      <w:r w:rsidRPr="00440C16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 xml:space="preserve"> ปฏิรูปโครงสร้างที่ไม่เป็นธรรม</w:t>
      </w:r>
    </w:p>
    <w:p w:rsidR="005205E8" w:rsidRPr="001A3D0A" w:rsidRDefault="005205E8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ab/>
        <w:t>โครงสร้างที่ไม่เป็นธรรมนั้นมีอยู่มากมายหลายประการด้วยกัน เมื่อคิดเชิงโครงสร้าง ก็จะพบโครงสร้างที่ไม่เป็นธรรมเหล่านี้เป็นลำดับๆไป ในที่นี้จะยกตัวอย่างปฏิรูปโครงสร้าง ๓ เรื่องด้วยกัน คือ</w:t>
      </w:r>
    </w:p>
    <w:p w:rsidR="005205E8" w:rsidRPr="00440C16" w:rsidRDefault="005205E8" w:rsidP="005205E8">
      <w:pPr>
        <w:pStyle w:val="a3"/>
        <w:numPr>
          <w:ilvl w:val="0"/>
          <w:numId w:val="4"/>
        </w:numPr>
        <w:spacing w:line="240" w:lineRule="auto"/>
        <w:jc w:val="thaiDistribute"/>
        <w:rPr>
          <w:rFonts w:ascii="BrowalliaUPC" w:hAnsi="BrowalliaUPC" w:cs="BrowalliaUPC"/>
          <w:b/>
          <w:bCs/>
          <w:color w:val="0000CC"/>
          <w:sz w:val="36"/>
          <w:szCs w:val="36"/>
          <w:vertAlign w:val="baseline"/>
        </w:rPr>
      </w:pPr>
      <w:r w:rsidRPr="00440C16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>ปฏิรูปโครงสร้างอำนาจ</w:t>
      </w:r>
    </w:p>
    <w:p w:rsidR="005205E8" w:rsidRPr="00440C16" w:rsidRDefault="005205E8" w:rsidP="005205E8">
      <w:pPr>
        <w:pStyle w:val="a3"/>
        <w:numPr>
          <w:ilvl w:val="0"/>
          <w:numId w:val="4"/>
        </w:numPr>
        <w:spacing w:line="240" w:lineRule="auto"/>
        <w:jc w:val="thaiDistribute"/>
        <w:rPr>
          <w:rFonts w:ascii="BrowalliaUPC" w:hAnsi="BrowalliaUPC" w:cs="BrowalliaUPC"/>
          <w:b/>
          <w:bCs/>
          <w:color w:val="0000CC"/>
          <w:sz w:val="36"/>
          <w:szCs w:val="36"/>
          <w:vertAlign w:val="baseline"/>
        </w:rPr>
      </w:pPr>
      <w:r w:rsidRPr="00440C16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>ปฏิรูปโครงสร้างสังคม</w:t>
      </w:r>
    </w:p>
    <w:p w:rsidR="005205E8" w:rsidRPr="00440C16" w:rsidRDefault="005205E8" w:rsidP="005205E8">
      <w:pPr>
        <w:pStyle w:val="a3"/>
        <w:numPr>
          <w:ilvl w:val="0"/>
          <w:numId w:val="4"/>
        </w:numPr>
        <w:spacing w:line="240" w:lineRule="auto"/>
        <w:jc w:val="thaiDistribute"/>
        <w:rPr>
          <w:rFonts w:ascii="BrowalliaUPC" w:hAnsi="BrowalliaUPC" w:cs="BrowalliaUPC"/>
          <w:b/>
          <w:bCs/>
          <w:color w:val="0000CC"/>
          <w:sz w:val="36"/>
          <w:szCs w:val="36"/>
          <w:vertAlign w:val="baseline"/>
        </w:rPr>
      </w:pPr>
      <w:r w:rsidRPr="00440C16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>ปฏิรูปโครงสร้างการจัดสรรทรัพยากร</w:t>
      </w:r>
    </w:p>
    <w:p w:rsidR="005205E8" w:rsidRPr="001A3D0A" w:rsidRDefault="005205E8" w:rsidP="00F17299">
      <w:pPr>
        <w:spacing w:line="240" w:lineRule="auto"/>
        <w:ind w:firstLine="720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โครงสร้าง ๓ ประการนี้ ทำให้ประเทศไทยติดอยู่ในความไม่ถูกต้องต่างๆ เป็นต้นเหตุของความยากจนและความอยุติธรรมในสังคมที่แก้ไขไม่ได้ การที่ระบบรัฐไม่มีประสิทธิภาพ แต่มีคอร์รัปชั่นสูง ความขัดแย้งและความรุนแรงทางการเมือง เป็นต้น ถ้าประเทศไทยจะก้าวหน้าไปได้ด้วยดี ควรจะปฏิรูปโครงสร้างทั้ง ๓ นี้ (ดูรายละเอียดในหนังสือ “ปฏิรูปโครงสร้าง ๓ อย่าง”</w:t>
      </w:r>
      <w:r w:rsidR="00F17299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ของสำนักงานปฏิรูป) โดยย่อคือ</w:t>
      </w:r>
    </w:p>
    <w:p w:rsidR="00F17299" w:rsidRPr="001A3D0A" w:rsidRDefault="00F17299" w:rsidP="00F17299">
      <w:pPr>
        <w:spacing w:line="240" w:lineRule="auto"/>
        <w:ind w:firstLine="720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3742F5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lastRenderedPageBreak/>
        <w:t>ปฏิรูปโครงสร้างอำนาจ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ปร</w:t>
      </w:r>
      <w:r w:rsidR="003742F5">
        <w:rPr>
          <w:rFonts w:ascii="BrowalliaUPC" w:hAnsi="BrowalliaUPC" w:cs="BrowalliaUPC" w:hint="cs"/>
          <w:sz w:val="36"/>
          <w:szCs w:val="36"/>
          <w:vertAlign w:val="baseline"/>
          <w:cs/>
        </w:rPr>
        <w:t>ะเทศไทยปกครองโดยรวมศูนย์อำนาจไว้ที่ส่วนกลางมา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กว่า ๑๐๐ ปี การเปลี่ยนแปลงทางการเมือง เปลี่ยนเฉพาะผู้ถืออำนาจสูงสุดทางการเมือง แต่ไม่ได้เปลี่ยนโครงสร้างการปกครอง การรวมศูนย์อำนาจการปกครอง คือโ</w:t>
      </w:r>
      <w:r w:rsidR="003742F5">
        <w:rPr>
          <w:rFonts w:ascii="BrowalliaUPC" w:hAnsi="BrowalliaUPC" w:cs="BrowalliaUPC" w:hint="cs"/>
          <w:sz w:val="36"/>
          <w:szCs w:val="36"/>
          <w:vertAlign w:val="baseline"/>
          <w:cs/>
        </w:rPr>
        <w:t>ค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รงสร้างที่ทำให้เกิดปัญหาร้ายแรงเกือบทุกชนิดในประเทศไทย ซึ่งรวมถึงความรุนแรงทางกา</w:t>
      </w:r>
      <w:r w:rsidR="003742F5">
        <w:rPr>
          <w:rFonts w:ascii="BrowalliaUPC" w:hAnsi="BrowalliaUPC" w:cs="BrowalliaUPC" w:hint="cs"/>
          <w:sz w:val="36"/>
          <w:szCs w:val="36"/>
          <w:vertAlign w:val="baseline"/>
          <w:cs/>
        </w:rPr>
        <w:t>รเมือง ปัญหาคอร์รัปชั่น ปัญหาด้อ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ยสมรรถนะของรัฐไทย ปัญหาการเกิดรัฐประหารได้ง่าย</w:t>
      </w:r>
    </w:p>
    <w:p w:rsidR="00F17299" w:rsidRPr="001A3D0A" w:rsidRDefault="00F17299" w:rsidP="00F17299">
      <w:pPr>
        <w:spacing w:line="240" w:lineRule="auto"/>
        <w:ind w:firstLine="720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การปฏิรูปประเทศไทยอย่</w:t>
      </w:r>
      <w:r w:rsidR="003742F5">
        <w:rPr>
          <w:rFonts w:ascii="BrowalliaUPC" w:hAnsi="BrowalliaUPC" w:cs="BrowalliaUPC" w:hint="cs"/>
          <w:sz w:val="36"/>
          <w:szCs w:val="36"/>
          <w:vertAlign w:val="baseline"/>
          <w:cs/>
        </w:rPr>
        <w:t>าสนใจเฉพาะปฏิรูปการเมือง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เพราะ</w:t>
      </w:r>
      <w:r w:rsidR="003742F5">
        <w:rPr>
          <w:rFonts w:ascii="BrowalliaUPC" w:hAnsi="BrowalliaUPC" w:cs="BrowalliaUPC" w:hint="cs"/>
          <w:sz w:val="36"/>
          <w:szCs w:val="36"/>
          <w:vertAlign w:val="baseline"/>
          <w:cs/>
        </w:rPr>
        <w:t>จะ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แก้ปัญหาไม่ได้</w:t>
      </w:r>
      <w:r w:rsidR="003742F5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ดังที่</w:t>
      </w:r>
      <w:r w:rsidR="003742F5">
        <w:rPr>
          <w:rFonts w:ascii="BrowalliaUPC" w:hAnsi="BrowalliaUPC" w:cs="BrowalliaUPC" w:hint="cs"/>
          <w:sz w:val="36"/>
          <w:szCs w:val="36"/>
          <w:vertAlign w:val="baseline"/>
          <w:cs/>
        </w:rPr>
        <w:t>เรา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มีรัฐธรรมนูญมาถึง ๑๘ ฉบับ ปัญหาใหญ่อยู่ที่โครงสร้างการปกครองต้องกระจายอำนาจไปให้ประชาชน ชุมชน ท้องถิ่น จัดการตนเอง รัฐปรับตัวไปสนับสนุน ขณะนี้มีกฎหมายเป็นร้อยฉบับที่ดึงอำนาจไว้ที่ส่วนกลาง ต้องปลดล็อคกฎหมายเหล่านี้ คืนอำนาจไปให้ประชาชน ชุมชน ท้องถิ่น ปกครองตนเอง การงบประมาณที่เอากรมเป็นตัวตั้ง </w:t>
      </w:r>
      <w:r w:rsidR="00407DFF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(กรม คือเครื่องมือการรวมศูนย์อำนาจ) ต้องปฏิรูปไปเป็นเอาพื้นที่เป็นตัวตั้งเพื่อพัฒนาอย่างบูรณาการได้</w:t>
      </w:r>
    </w:p>
    <w:p w:rsidR="00407DFF" w:rsidRPr="001A3D0A" w:rsidRDefault="00407DFF" w:rsidP="00F17299">
      <w:pPr>
        <w:spacing w:line="240" w:lineRule="auto"/>
        <w:ind w:firstLine="720"/>
        <w:jc w:val="thaiDistribute"/>
        <w:rPr>
          <w:rFonts w:ascii="BrowalliaUPC" w:hAnsi="BrowalliaUPC" w:cs="BrowalliaUPC"/>
          <w:sz w:val="36"/>
          <w:szCs w:val="36"/>
          <w:vertAlign w:val="baseline"/>
          <w:cs/>
        </w:rPr>
      </w:pPr>
      <w:r w:rsidRPr="003742F5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>ปฏิรูปโครงสร้างสังคม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สังคมไทยมีโครงสร้างแนวดิ่ง </w:t>
      </w:r>
      <w:r w:rsidRPr="001A3D0A">
        <w:rPr>
          <w:rFonts w:ascii="BrowalliaUPC" w:hAnsi="BrowalliaUPC" w:cs="BrowalliaUPC"/>
          <w:sz w:val="36"/>
          <w:szCs w:val="36"/>
          <w:vertAlign w:val="baseline"/>
        </w:rPr>
        <w:t xml:space="preserve">(Vertical society)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มาตั้งแต่สมัยกรุงศรีอยุธยา ซึ่งเป็นลักษณะสังคมที่มีความไม่เท่าเทียมกันเชิงอำนาจ สังคมทางดิ่งจะไม่มีพลังของความถูกต้อง ทำให้เศรษฐกิจไม่ดี การเมืองไม่ดี และศีลธรรมไม่ดี และจะไม่มีทางดีตราบเท่าที่</w:t>
      </w:r>
      <w:r w:rsidR="003742F5">
        <w:rPr>
          <w:rFonts w:ascii="BrowalliaUPC" w:hAnsi="BrowalliaUPC" w:cs="BrowalliaUPC" w:hint="cs"/>
          <w:sz w:val="36"/>
          <w:szCs w:val="36"/>
          <w:vertAlign w:val="baseline"/>
          <w:cs/>
        </w:rPr>
        <w:t>ยัง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เป็นสังคมทางดิ่ง ต้องปฏิรูปให้เป็นสังคมทางราบ ที่ผู้คนมีความเสมอภาค มีความเป็นพลเมือง มีการรวมตัวร่วมคิดร่วมทำในทุกพื้นที่ ในทุกองค์กร และในทุกเรื่อง เกิดความเป็นประชาสังคม </w:t>
      </w:r>
      <w:r w:rsidRPr="001A3D0A">
        <w:rPr>
          <w:rFonts w:ascii="BrowalliaUPC" w:hAnsi="BrowalliaUPC" w:cs="BrowalliaUPC"/>
          <w:sz w:val="36"/>
          <w:szCs w:val="36"/>
          <w:vertAlign w:val="baseline"/>
        </w:rPr>
        <w:t xml:space="preserve">(Civil society) </w:t>
      </w:r>
      <w:r w:rsidR="00A8705D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หรือสังคมเข้มแข็ง ความเป็นสังคมเข้มแข็งหรือการมีพลเมืองที่กัมมันตะ </w:t>
      </w:r>
      <w:r w:rsidR="00A8705D" w:rsidRPr="001A3D0A">
        <w:rPr>
          <w:rFonts w:ascii="BrowalliaUPC" w:hAnsi="BrowalliaUPC" w:cs="BrowalliaUPC"/>
          <w:sz w:val="36"/>
          <w:szCs w:val="36"/>
          <w:vertAlign w:val="baseline"/>
        </w:rPr>
        <w:t xml:space="preserve">(Active citizen) </w:t>
      </w:r>
      <w:r w:rsidR="00A8705D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เป็นปัจจัยชี้ขาดอนาคตของประเทศ</w:t>
      </w:r>
    </w:p>
    <w:p w:rsidR="00C171A9" w:rsidRPr="001A3D0A" w:rsidRDefault="00A8705D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ab/>
      </w:r>
      <w:r w:rsidRPr="003742F5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>ปฏิรูปโครงสร้างการจัดสรรทรัพยากร</w:t>
      </w:r>
      <w:r w:rsidRPr="003742F5">
        <w:rPr>
          <w:rFonts w:ascii="BrowalliaUPC" w:hAnsi="BrowalliaUPC" w:cs="BrowalliaUPC" w:hint="cs"/>
          <w:color w:val="0000CC"/>
          <w:sz w:val="36"/>
          <w:szCs w:val="36"/>
          <w:vertAlign w:val="baseline"/>
          <w:cs/>
        </w:rPr>
        <w:t xml:space="preserve"> 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การเข้าถึงทรัพยากรอย่างเป็นธรรมจะทำให้หายจนอย่างถาวรและเกิดความมั่นคงในชีวิตและสังคม จึงจำเป็นต้องมีการปฏิรูปการจัดสรรทรัพยากรให้เกิดความเป็นธรรม ทรัพยากรมีหลายประเภท เช่น ที่ดิน แหล่งน้ำ ป่าไม้ ภาษีอากร ค่าภาคหลวง บริการต่างๆ ของรัฐ</w:t>
      </w:r>
    </w:p>
    <w:p w:rsidR="00A8705D" w:rsidRPr="001A3D0A" w:rsidRDefault="00A8705D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/>
          <w:sz w:val="36"/>
          <w:szCs w:val="36"/>
          <w:vertAlign w:val="baseline"/>
        </w:rPr>
        <w:tab/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หากมีการจัดสรรที่ดินให้ทุกครอบครัว ประมาณ ๒-๓ ไร่ ต่อครอบครัว เพื่อเป็นที่อยู่อาศัยและทำมาหากิน คนทั้งประเทศจะเกิดความมั่นคงในชีวิต เป็นฐานให้เศรษฐกิจพอเพียง และก้าวหน้าไปบนความสมดุล ป่าไม้และแหล่งน้ำจะกลับคืนมา ธรรมชาติจะคืนกลับสู่สมดุล น้ำไม่ท่วมในฤดูฝน น้ำจะไม่แห้งในฤดูแล้งอีกต่อไป</w:t>
      </w:r>
    </w:p>
    <w:p w:rsidR="00A8705D" w:rsidRPr="003742F5" w:rsidRDefault="00A8705D" w:rsidP="00F466BD">
      <w:pPr>
        <w:spacing w:line="240" w:lineRule="auto"/>
        <w:jc w:val="thaiDistribute"/>
        <w:rPr>
          <w:rFonts w:ascii="BrowalliaUPC" w:hAnsi="BrowalliaUPC" w:cs="BrowalliaUPC"/>
          <w:b/>
          <w:bCs/>
          <w:color w:val="0000CC"/>
          <w:sz w:val="36"/>
          <w:szCs w:val="36"/>
          <w:vertAlign w:val="baseline"/>
        </w:rPr>
      </w:pPr>
      <w:r w:rsidRPr="003742F5">
        <w:rPr>
          <w:rFonts w:ascii="BrowalliaUPC" w:hAnsi="BrowalliaUPC" w:cs="BrowalliaUPC" w:hint="cs"/>
          <w:b/>
          <w:bCs/>
          <w:color w:val="0000CC"/>
          <w:sz w:val="36"/>
          <w:szCs w:val="36"/>
          <w:vertAlign w:val="baseline"/>
          <w:cs/>
        </w:rPr>
        <w:tab/>
        <w:t>กระบวนการประชาชนจะต้องปฏิรูปการจัดสรรที่ดินให้ได้</w:t>
      </w:r>
    </w:p>
    <w:p w:rsidR="00A8705D" w:rsidRPr="003742F5" w:rsidRDefault="00A8705D" w:rsidP="00F466BD">
      <w:pPr>
        <w:spacing w:line="240" w:lineRule="auto"/>
        <w:jc w:val="thaiDistribute"/>
        <w:rPr>
          <w:rFonts w:ascii="BrowalliaUPC" w:hAnsi="BrowalliaUPC" w:cs="BrowalliaUPC"/>
          <w:b/>
          <w:bCs/>
          <w:sz w:val="40"/>
          <w:szCs w:val="40"/>
          <w:vertAlign w:val="baseline"/>
        </w:rPr>
      </w:pPr>
      <w:r w:rsidRPr="003742F5">
        <w:rPr>
          <w:rFonts w:ascii="BrowalliaUPC" w:hAnsi="BrowalliaUPC" w:cs="BrowalliaUPC" w:hint="cs"/>
          <w:b/>
          <w:bCs/>
          <w:sz w:val="72"/>
          <w:szCs w:val="72"/>
          <w:vertAlign w:val="baseline"/>
          <w:cs/>
        </w:rPr>
        <w:lastRenderedPageBreak/>
        <w:t>๘</w:t>
      </w:r>
      <w:r w:rsidRPr="001A3D0A">
        <w:rPr>
          <w:rFonts w:ascii="BrowalliaUPC" w:hAnsi="BrowalliaUPC" w:cs="BrowalliaUPC" w:hint="cs"/>
          <w:b/>
          <w:bCs/>
          <w:sz w:val="36"/>
          <w:szCs w:val="36"/>
          <w:vertAlign w:val="baseline"/>
          <w:cs/>
        </w:rPr>
        <w:t xml:space="preserve">. </w:t>
      </w:r>
      <w:r w:rsidRPr="003742F5">
        <w:rPr>
          <w:rFonts w:ascii="BrowalliaUPC" w:hAnsi="BrowalliaUPC" w:cs="BrowalliaUPC" w:hint="cs"/>
          <w:b/>
          <w:bCs/>
          <w:sz w:val="40"/>
          <w:szCs w:val="40"/>
          <w:vertAlign w:val="baseline"/>
          <w:cs/>
        </w:rPr>
        <w:t>ปฏิรูปประเทศไทย เป็นเรื่องของประชาชนทั้งประเทศ</w:t>
      </w:r>
    </w:p>
    <w:p w:rsidR="00A8705D" w:rsidRPr="001A3D0A" w:rsidRDefault="00A8705D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ab/>
      </w:r>
      <w:r w:rsidR="007433B4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การปฏิรูปโครงสร้างของประเทศเป็นเรื่องใหญ่และยากแต่สำคัญ ทำให้สำเร็จไม่ได้โดยเป็นเรื่องของคนจำนวนน้อย ไม่ว่าจะเก่งหรือหวังดีแค่ไหน ต้องเป็นเรื่องของประชาชนทั้งประเทศ การปฏิรูปในประวัติศาสตร์ของประเทศไทยที่แล้วมาทั้งหมดเป็นการปฏิรูปโดยคนส่วนน้อยข้างบน จึงไม่สำเร็จ ถ้าจะปฏิรูปให้สำเร็จคราวนี้ ต้องเป็นเรื่องของประชาชนทั้งหมดร่วมกัน</w:t>
      </w:r>
    </w:p>
    <w:p w:rsidR="007433B4" w:rsidRPr="001A3D0A" w:rsidRDefault="007433B4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ab/>
        <w:t>ฉะนั้น จึงควรมีกลุ่ม หรือเครือข่ายต่างๆ เคลื่อนไหวปฏิรูปประเทศไทย ให้เต็มประเทศ ไม่เห็นด้วยกันก็ไม่เป็นไร แต่เมื่อเห็นแก่ประเทศไทยในที่สุดก็จะไปรวมกันเอง</w:t>
      </w:r>
    </w:p>
    <w:p w:rsidR="007433B4" w:rsidRPr="001A3D0A" w:rsidRDefault="007433B4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ab/>
        <w:t>โดยนัยดังกล่าวข้างต้น กระบวนการประชาชนจะเป็น “เสื้อเหลือง” ก็ดี จะเป็น “เสื้อแดง” ก็ดี หรือสีใดๆ หรือไม่มีสีก็ดี ควรจะก้าวข้าม การต่อสู้แบบทำลายล้างปฏิปักษ์ ไปสู่การปฏิรูปโครงสร้างอันไม่เป็นธรรม เพราะโครงสร้างอันไม่เป็นธรรมนั่นแหละที่เหมือน “เข่ง” อันกักขังคนไทยไว้ให้จิกตีกัน แต่ต่อให้จิกต</w:t>
      </w:r>
      <w:r w:rsidR="003742F5">
        <w:rPr>
          <w:rFonts w:ascii="BrowalliaUPC" w:hAnsi="BrowalliaUPC" w:cs="BrowalliaUPC" w:hint="cs"/>
          <w:sz w:val="36"/>
          <w:szCs w:val="36"/>
          <w:vertAlign w:val="baseline"/>
          <w:cs/>
        </w:rPr>
        <w:t>ีกันจนตาย ก็ออกจากเข่งไม่ได้ จึง</w:t>
      </w: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ต้องรวมตัวกันออกจากเข่งคือโครงสร้างอำนาจอันไม่เป็นธรรม แล้วคนไทยจะมีความสวัสดี</w:t>
      </w:r>
    </w:p>
    <w:p w:rsidR="007433B4" w:rsidRPr="001A3D0A" w:rsidRDefault="007433B4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ab/>
        <w:t>ข้างต้นนั้นเป็นภาพอนาคตประเทศไทยอย่างหนึ่ง กับอีกอย่างหนึ่งก็คือภาพ</w:t>
      </w:r>
      <w:r w:rsidR="003742F5">
        <w:rPr>
          <w:rFonts w:ascii="BrowalliaUPC" w:hAnsi="BrowalliaUPC" w:cs="BrowalliaUPC" w:hint="cs"/>
          <w:sz w:val="36"/>
          <w:szCs w:val="36"/>
          <w:vertAlign w:val="baseline"/>
          <w:cs/>
        </w:rPr>
        <w:t>สังคมไทยเคลื่อน</w:t>
      </w:r>
      <w:r w:rsidR="004A6736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ไปสู่จุดพลิกผัน </w:t>
      </w:r>
      <w:r w:rsidR="003742F5">
        <w:rPr>
          <w:rFonts w:ascii="BrowalliaUPC" w:hAnsi="BrowalliaUPC" w:cs="BrowalliaUPC"/>
          <w:sz w:val="36"/>
          <w:szCs w:val="36"/>
          <w:vertAlign w:val="baseline"/>
        </w:rPr>
        <w:t>(Tipping p</w:t>
      </w:r>
      <w:r w:rsidR="004A6736" w:rsidRPr="001A3D0A">
        <w:rPr>
          <w:rFonts w:ascii="BrowalliaUPC" w:hAnsi="BrowalliaUPC" w:cs="BrowalliaUPC"/>
          <w:sz w:val="36"/>
          <w:szCs w:val="36"/>
          <w:vertAlign w:val="baseline"/>
        </w:rPr>
        <w:t xml:space="preserve">oint) </w:t>
      </w:r>
      <w:r w:rsidR="004A6736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ที่คนไทยเข้าประหัสประหารกันตายเป็นหมื่นเป็นแสนเกิดมิคสัญญีกลียุคและยังบาดหมางกันต่อไป ก็สุดแต่คนไทยจะเลือกส่งต่ออนาคตประเทศไทยอย่างใด</w:t>
      </w:r>
      <w:r w:rsidR="003742F5">
        <w:rPr>
          <w:rFonts w:ascii="BrowalliaUPC" w:hAnsi="BrowalliaUPC" w:cs="BrowalliaUPC" w:hint="cs"/>
          <w:sz w:val="36"/>
          <w:szCs w:val="36"/>
          <w:vertAlign w:val="baseline"/>
          <w:cs/>
        </w:rPr>
        <w:t xml:space="preserve"> </w:t>
      </w:r>
      <w:r w:rsidR="004A6736"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>ไปให้ลูกหลาน</w:t>
      </w:r>
    </w:p>
    <w:p w:rsidR="004A6736" w:rsidRPr="001A3D0A" w:rsidRDefault="004A6736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</w:p>
    <w:p w:rsidR="004A6736" w:rsidRPr="001A3D0A" w:rsidRDefault="004A6736" w:rsidP="004A6736">
      <w:pPr>
        <w:spacing w:line="240" w:lineRule="auto"/>
        <w:jc w:val="center"/>
        <w:rPr>
          <w:rFonts w:ascii="BrowalliaUPC" w:hAnsi="BrowalliaUPC" w:cs="BrowalliaUPC"/>
          <w:sz w:val="36"/>
          <w:szCs w:val="36"/>
          <w:vertAlign w:val="baseline"/>
        </w:rPr>
      </w:pPr>
      <w:r w:rsidRPr="001A3D0A">
        <w:rPr>
          <w:rFonts w:ascii="BrowalliaUPC" w:hAnsi="BrowalliaUPC" w:cs="BrowalliaUPC"/>
          <w:sz w:val="36"/>
          <w:szCs w:val="36"/>
          <w:vertAlign w:val="baseline"/>
        </w:rPr>
        <w:t>----------------------------------------------------------------------</w:t>
      </w:r>
    </w:p>
    <w:p w:rsidR="00A8705D" w:rsidRPr="001A3D0A" w:rsidRDefault="00A8705D" w:rsidP="00F466BD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  <w:cs/>
        </w:rPr>
      </w:pPr>
    </w:p>
    <w:p w:rsidR="0081023C" w:rsidRPr="001A3D0A" w:rsidRDefault="0081023C" w:rsidP="009D060C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</w:rPr>
      </w:pPr>
    </w:p>
    <w:p w:rsidR="0081023C" w:rsidRPr="001A3D0A" w:rsidRDefault="0081023C" w:rsidP="009D060C">
      <w:pPr>
        <w:spacing w:line="240" w:lineRule="auto"/>
        <w:jc w:val="thaiDistribute"/>
        <w:rPr>
          <w:rFonts w:ascii="BrowalliaUPC" w:hAnsi="BrowalliaUPC" w:cs="BrowalliaUPC"/>
          <w:sz w:val="36"/>
          <w:szCs w:val="36"/>
          <w:vertAlign w:val="baseline"/>
          <w:cs/>
        </w:rPr>
      </w:pPr>
      <w:r w:rsidRPr="001A3D0A">
        <w:rPr>
          <w:rFonts w:ascii="BrowalliaUPC" w:hAnsi="BrowalliaUPC" w:cs="BrowalliaUPC" w:hint="cs"/>
          <w:sz w:val="36"/>
          <w:szCs w:val="36"/>
          <w:vertAlign w:val="baseline"/>
          <w:cs/>
        </w:rPr>
        <w:tab/>
      </w:r>
    </w:p>
    <w:sectPr w:rsidR="0081023C" w:rsidRPr="001A3D0A" w:rsidSect="00B235A0">
      <w:footerReference w:type="default" r:id="rId10"/>
      <w:pgSz w:w="11906" w:h="16838"/>
      <w:pgMar w:top="1440" w:right="1226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B7E" w:rsidRDefault="006D5B7E" w:rsidP="00B235A0">
      <w:pPr>
        <w:spacing w:after="0" w:line="240" w:lineRule="auto"/>
      </w:pPr>
      <w:r>
        <w:separator/>
      </w:r>
    </w:p>
  </w:endnote>
  <w:endnote w:type="continuationSeparator" w:id="0">
    <w:p w:rsidR="006D5B7E" w:rsidRDefault="006D5B7E" w:rsidP="00B2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1251"/>
      <w:docPartObj>
        <w:docPartGallery w:val="Page Numbers (Bottom of Page)"/>
        <w:docPartUnique/>
      </w:docPartObj>
    </w:sdtPr>
    <w:sdtEndPr/>
    <w:sdtContent>
      <w:p w:rsidR="00B235A0" w:rsidRDefault="006D5B7E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2B62"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:rsidR="00B235A0" w:rsidRDefault="00B235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B7E" w:rsidRDefault="006D5B7E" w:rsidP="00B235A0">
      <w:pPr>
        <w:spacing w:after="0" w:line="240" w:lineRule="auto"/>
      </w:pPr>
      <w:r>
        <w:separator/>
      </w:r>
    </w:p>
  </w:footnote>
  <w:footnote w:type="continuationSeparator" w:id="0">
    <w:p w:rsidR="006D5B7E" w:rsidRDefault="006D5B7E" w:rsidP="00B23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8744F"/>
    <w:multiLevelType w:val="hybridMultilevel"/>
    <w:tmpl w:val="88A220B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8683C"/>
    <w:multiLevelType w:val="hybridMultilevel"/>
    <w:tmpl w:val="3DB49E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F7660"/>
    <w:multiLevelType w:val="hybridMultilevel"/>
    <w:tmpl w:val="38347C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DB96A48"/>
    <w:multiLevelType w:val="hybridMultilevel"/>
    <w:tmpl w:val="26C23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19"/>
    <w:rsid w:val="00006A0F"/>
    <w:rsid w:val="00021F56"/>
    <w:rsid w:val="001A3D0A"/>
    <w:rsid w:val="00235470"/>
    <w:rsid w:val="002F15B3"/>
    <w:rsid w:val="003742F5"/>
    <w:rsid w:val="00407DFF"/>
    <w:rsid w:val="00440C16"/>
    <w:rsid w:val="004A6736"/>
    <w:rsid w:val="005205E8"/>
    <w:rsid w:val="00547B8C"/>
    <w:rsid w:val="00581105"/>
    <w:rsid w:val="00642B62"/>
    <w:rsid w:val="00661744"/>
    <w:rsid w:val="006D5B7E"/>
    <w:rsid w:val="007433B4"/>
    <w:rsid w:val="0081023C"/>
    <w:rsid w:val="00815F60"/>
    <w:rsid w:val="00873E4D"/>
    <w:rsid w:val="009002D8"/>
    <w:rsid w:val="009B0246"/>
    <w:rsid w:val="009D060C"/>
    <w:rsid w:val="009E4816"/>
    <w:rsid w:val="00A16019"/>
    <w:rsid w:val="00A2186C"/>
    <w:rsid w:val="00A8705D"/>
    <w:rsid w:val="00A91CE2"/>
    <w:rsid w:val="00B235A0"/>
    <w:rsid w:val="00B245D7"/>
    <w:rsid w:val="00C171A9"/>
    <w:rsid w:val="00C4303B"/>
    <w:rsid w:val="00C7665D"/>
    <w:rsid w:val="00D13BBD"/>
    <w:rsid w:val="00E10066"/>
    <w:rsid w:val="00E3473B"/>
    <w:rsid w:val="00F17299"/>
    <w:rsid w:val="00F4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3FD514-A1C6-4C92-ABDF-4752E0B5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dalus" w:eastAsiaTheme="minorHAnsi" w:hAnsi="Andalus" w:cs="Andalus"/>
        <w:sz w:val="32"/>
        <w:szCs w:val="32"/>
        <w:vertAlign w:val="superscript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23C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semiHidden/>
    <w:unhideWhenUsed/>
    <w:rsid w:val="00B235A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semiHidden/>
    <w:rsid w:val="00B235A0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B235A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B235A0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95E30BDEBABA31458346870BBE7D6379" ma:contentTypeVersion="16" ma:contentTypeDescription="สร้างเอกสารใหม่" ma:contentTypeScope="" ma:versionID="68845215448cb04134ea94c617151ed9">
  <xsd:schema xmlns:xsd="http://www.w3.org/2001/XMLSchema" xmlns:xs="http://www.w3.org/2001/XMLSchema" xmlns:p="http://schemas.microsoft.com/office/2006/metadata/properties" xmlns:ns2="753e08b7-ef84-4e0a-8e0f-a2ef99652104" xmlns:ns3="b0d0289f-147e-4f50-98f7-d8f46b67f120" targetNamespace="http://schemas.microsoft.com/office/2006/metadata/properties" ma:root="true" ma:fieldsID="a0f67902155787be9838b4cc9f2b89d6" ns2:_="" ns3:_="">
    <xsd:import namespace="753e08b7-ef84-4e0a-8e0f-a2ef99652104"/>
    <xsd:import namespace="b0d0289f-147e-4f50-98f7-d8f46b67f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e08b7-ef84-4e0a-8e0f-a2ef99652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แท็กรูป" ma:readOnly="false" ma:fieldId="{5cf76f15-5ced-4ddc-b409-7134ff3c332f}" ma:taxonomyMulti="true" ma:sspId="82589e19-ccdd-45ff-bdbf-889a520c8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0289f-147e-4f50-98f7-d8f46b67f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95f5b12-db03-4006-b30a-c78fafbf9cde}" ma:internalName="TaxCatchAll" ma:showField="CatchAllData" ma:web="b0d0289f-147e-4f50-98f7-d8f46b67f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3e08b7-ef84-4e0a-8e0f-a2ef99652104">
      <Terms xmlns="http://schemas.microsoft.com/office/infopath/2007/PartnerControls"/>
    </lcf76f155ced4ddcb4097134ff3c332f>
    <TaxCatchAll xmlns="b0d0289f-147e-4f50-98f7-d8f46b67f1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A6AB2-BA09-465A-8F72-3B43F4F68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e08b7-ef84-4e0a-8e0f-a2ef99652104"/>
    <ds:schemaRef ds:uri="b0d0289f-147e-4f50-98f7-d8f46b67f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DF5B1-DCB7-41BF-82A7-2DFBE7072A90}">
  <ds:schemaRefs>
    <ds:schemaRef ds:uri="http://schemas.microsoft.com/office/2006/metadata/properties"/>
    <ds:schemaRef ds:uri="http://schemas.microsoft.com/office/infopath/2007/PartnerControls"/>
    <ds:schemaRef ds:uri="753e08b7-ef84-4e0a-8e0f-a2ef99652104"/>
    <ds:schemaRef ds:uri="b0d0289f-147e-4f50-98f7-d8f46b67f120"/>
  </ds:schemaRefs>
</ds:datastoreItem>
</file>

<file path=customXml/itemProps3.xml><?xml version="1.0" encoding="utf-8"?>
<ds:datastoreItem xmlns:ds="http://schemas.openxmlformats.org/officeDocument/2006/customXml" ds:itemID="{07721D58-0F40-4E6C-B995-03F5E37DC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1431</Words>
  <Characters>8159</Characters>
  <Application>Microsoft Office Word</Application>
  <DocSecurity>0</DocSecurity>
  <Lines>67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chananchida</dc:creator>
  <cp:lastModifiedBy>Windows User</cp:lastModifiedBy>
  <cp:revision>2</cp:revision>
  <dcterms:created xsi:type="dcterms:W3CDTF">2022-12-18T14:27:00Z</dcterms:created>
  <dcterms:modified xsi:type="dcterms:W3CDTF">2022-12-18T14:27:00Z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0x01010095E30BDEBABA31458346870BBE7D6379</vt:lpwstr>
  </property>
</Properties>
</file>